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40" w:rsidRPr="00027019" w:rsidRDefault="00C34140" w:rsidP="00C34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027019">
        <w:rPr>
          <w:noProof/>
          <w:sz w:val="28"/>
          <w:szCs w:val="28"/>
          <w:lang w:eastAsia="ru-RU"/>
        </w:rPr>
        <w:drawing>
          <wp:inline distT="0" distB="0" distL="0" distR="0">
            <wp:extent cx="914400" cy="925195"/>
            <wp:effectExtent l="0" t="0" r="0" b="8255"/>
            <wp:docPr id="279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140" w:rsidRPr="00027019" w:rsidRDefault="00C34140" w:rsidP="00C34140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C34140" w:rsidRPr="00027019" w:rsidRDefault="00C34140" w:rsidP="00C34140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C34140" w:rsidRPr="00027019" w:rsidRDefault="00C34140" w:rsidP="00C34140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Курек</w:t>
      </w:r>
      <w:r w:rsidRPr="00027019">
        <w:rPr>
          <w:b/>
          <w:sz w:val="28"/>
          <w:szCs w:val="28"/>
        </w:rPr>
        <w:t xml:space="preserve">ская средняя общеобразовательная школа» </w:t>
      </w:r>
    </w:p>
    <w:p w:rsidR="00C34140" w:rsidRPr="00027019" w:rsidRDefault="00C34140" w:rsidP="00C34140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C34140" w:rsidRPr="00027019" w:rsidRDefault="00C34140" w:rsidP="00C34140">
      <w:pPr>
        <w:pBdr>
          <w:bottom w:val="thickThinSmallGap" w:sz="24" w:space="1" w:color="auto"/>
        </w:pBdr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</w:t>
      </w:r>
      <w:r w:rsidRPr="00FF2300">
        <w:rPr>
          <w:b/>
          <w:szCs w:val="28"/>
          <w:vertAlign w:val="subscript"/>
        </w:rPr>
        <w:t xml:space="preserve">, Республика Дагестан, Табасаранский район, с. </w:t>
      </w:r>
      <w:r>
        <w:rPr>
          <w:b/>
          <w:szCs w:val="28"/>
          <w:vertAlign w:val="subscript"/>
        </w:rPr>
        <w:t>Кюрек</w:t>
      </w:r>
      <w:r w:rsidRPr="00FF2300">
        <w:rPr>
          <w:b/>
          <w:szCs w:val="28"/>
          <w:vertAlign w:val="subscript"/>
        </w:rPr>
        <w:t xml:space="preserve">    </w:t>
      </w:r>
      <w:r w:rsidRPr="00FF2300">
        <w:rPr>
          <w:rFonts w:eastAsia="Calibri"/>
          <w:b/>
          <w:vertAlign w:val="subscript"/>
        </w:rPr>
        <w:t xml:space="preserve">    </w:t>
      </w:r>
      <w:r>
        <w:rPr>
          <w:rFonts w:eastAsia="Calibri"/>
          <w:b/>
          <w:vertAlign w:val="subscript"/>
        </w:rPr>
        <w:t xml:space="preserve">        тел.: 8- 906 -480- 80- 71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5" w:history="1">
        <w:r w:rsidRPr="00195CB3">
          <w:rPr>
            <w:rStyle w:val="a6"/>
            <w:b/>
            <w:szCs w:val="36"/>
            <w:shd w:val="clear" w:color="auto" w:fill="FFFFFF"/>
            <w:vertAlign w:val="subscript"/>
            <w:lang w:val="en-US"/>
          </w:rPr>
          <w:t>kureksosh</w:t>
        </w:r>
        <w:r w:rsidRPr="00195CB3">
          <w:rPr>
            <w:rStyle w:val="a6"/>
            <w:b/>
            <w:szCs w:val="36"/>
            <w:shd w:val="clear" w:color="auto" w:fill="FFFFFF"/>
            <w:vertAlign w:val="subscript"/>
          </w:rPr>
          <w:t>@</w:t>
        </w:r>
        <w:r w:rsidRPr="00195CB3">
          <w:rPr>
            <w:rStyle w:val="a6"/>
            <w:b/>
            <w:szCs w:val="36"/>
            <w:shd w:val="clear" w:color="auto" w:fill="FFFFFF"/>
            <w:vertAlign w:val="subscript"/>
            <w:lang w:val="en-US"/>
          </w:rPr>
          <w:t>yandex</w:t>
        </w:r>
        <w:r w:rsidRPr="00195CB3">
          <w:rPr>
            <w:rStyle w:val="a6"/>
            <w:b/>
            <w:szCs w:val="36"/>
            <w:shd w:val="clear" w:color="auto" w:fill="FFFFFF"/>
            <w:vertAlign w:val="subscript"/>
          </w:rPr>
          <w:t>.ru</w:t>
        </w:r>
      </w:hyperlink>
      <w:r w:rsidRPr="00DD754D">
        <w:rPr>
          <w:rStyle w:val="a5"/>
          <w:sz w:val="28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szCs w:val="28"/>
          <w:vertAlign w:val="subscript"/>
        </w:rP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 w:rsidRPr="00FF2300">
        <w:rPr>
          <w:b/>
          <w:szCs w:val="28"/>
          <w:vertAlign w:val="subscript"/>
        </w:rPr>
        <w:t>05300075</w:t>
      </w:r>
      <w:r w:rsidRPr="00D35509">
        <w:rPr>
          <w:b/>
          <w:szCs w:val="28"/>
          <w:vertAlign w:val="subscript"/>
        </w:rPr>
        <w:t>94</w:t>
      </w:r>
      <w:r w:rsidRPr="00FF2300">
        <w:rPr>
          <w:b/>
          <w:szCs w:val="28"/>
          <w:vertAlign w:val="subscript"/>
        </w:rPr>
        <w:t xml:space="preserve"> </w:t>
      </w:r>
    </w:p>
    <w:p w:rsidR="00C34140" w:rsidRPr="00A17649" w:rsidRDefault="00C34140" w:rsidP="00C34140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Выписка</w:t>
      </w:r>
    </w:p>
    <w:p w:rsidR="00C34140" w:rsidRPr="00A17649" w:rsidRDefault="00C34140" w:rsidP="00C34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 приказа №</w:t>
      </w:r>
      <w:r>
        <w:rPr>
          <w:rFonts w:eastAsia="Calibri"/>
          <w:b/>
          <w:sz w:val="28"/>
          <w:szCs w:val="28"/>
          <w:lang w:eastAsia="ru-RU"/>
        </w:rPr>
        <w:t xml:space="preserve"> </w:t>
      </w:r>
      <w:r>
        <w:t>67/2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от 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.2020 г. по МКОУ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Курек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ская СОШ»</w:t>
      </w:r>
    </w:p>
    <w:p w:rsidR="00C34140" w:rsidRPr="00A17649" w:rsidRDefault="00C34140" w:rsidP="00C3414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17649">
        <w:rPr>
          <w:b/>
          <w:sz w:val="28"/>
          <w:szCs w:val="28"/>
        </w:rPr>
        <w:t>О признании результатов промежуточной аттестации за 9</w:t>
      </w:r>
      <w:r>
        <w:rPr>
          <w:b/>
          <w:sz w:val="28"/>
          <w:szCs w:val="28"/>
        </w:rPr>
        <w:t>, 11</w:t>
      </w:r>
      <w:r w:rsidRPr="00A17649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ы</w:t>
      </w:r>
    </w:p>
    <w:p w:rsidR="00C34140" w:rsidRPr="00A17649" w:rsidRDefault="00C34140" w:rsidP="00C34140">
      <w:pPr>
        <w:pStyle w:val="Default"/>
        <w:jc w:val="center"/>
        <w:rPr>
          <w:b/>
          <w:sz w:val="28"/>
          <w:szCs w:val="28"/>
        </w:rPr>
      </w:pPr>
      <w:r w:rsidRPr="00A17649">
        <w:rPr>
          <w:b/>
          <w:sz w:val="28"/>
          <w:szCs w:val="28"/>
        </w:rPr>
        <w:t>результатами государственной итоговой аттестации в 2020 году</w:t>
      </w:r>
      <w:r>
        <w:rPr>
          <w:b/>
          <w:sz w:val="28"/>
          <w:szCs w:val="28"/>
        </w:rPr>
        <w:t>»</w:t>
      </w:r>
    </w:p>
    <w:p w:rsidR="00C34140" w:rsidRDefault="00C34140" w:rsidP="00C34140">
      <w:pPr>
        <w:pStyle w:val="Default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статьёй 28 Федерального закона от 29 декабря 2012 года №273 – ФЗ «Об образовании в Российской Федерации), с приказами 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коронавирусной инфекции (COVID – 19), на основании приказа МКОУ «</w:t>
      </w:r>
      <w:proofErr w:type="spellStart"/>
      <w:r>
        <w:rPr>
          <w:sz w:val="28"/>
          <w:szCs w:val="28"/>
        </w:rPr>
        <w:t>Гуминская</w:t>
      </w:r>
      <w:proofErr w:type="spellEnd"/>
      <w:r>
        <w:rPr>
          <w:sz w:val="28"/>
          <w:szCs w:val="28"/>
        </w:rPr>
        <w:t xml:space="preserve">  СОШ им. Ш. Р. </w:t>
      </w: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>»  от 30</w:t>
      </w:r>
      <w:proofErr w:type="gramEnd"/>
      <w:r>
        <w:rPr>
          <w:sz w:val="28"/>
          <w:szCs w:val="28"/>
        </w:rPr>
        <w:t xml:space="preserve">  мая я 2020 года №18  «О проведении 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9 класса МКОУ «Курекская  СОШ», ПРИКАЗЫВАЮ: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Признать в 2020 году результаты промежуточной аттестации за 9, 11 классы результатами государственной итоговой аттестации по образовательной программе основного общего образования.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результаты промежуточной аттестации как результаты ГИА – 9 и ЕГЭ 11 применяются в отношении выпускников 9, 11 классов, освоивших образовательные программы основного общего образования и среднего общего образования: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очной,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– заочной или заочной формах;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форме самообразования или семейного образования;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форме экстерната; </w:t>
      </w:r>
    </w:p>
    <w:p w:rsidR="00C34140" w:rsidRDefault="00C34140" w:rsidP="00C3414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допущенные к ГИА – 9 в предыдущие учебные годы; </w:t>
      </w:r>
      <w:proofErr w:type="gramEnd"/>
    </w:p>
    <w:p w:rsidR="00C34140" w:rsidRDefault="00C34140" w:rsidP="00C3414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прошедшие ГИА – 9 в предыдущие учебные годы; </w:t>
      </w:r>
      <w:proofErr w:type="gramEnd"/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получившие на ГИА – 9 неудовлетворительные результаты по соответствующим учебным предметам в предыдущие учебные годы; </w:t>
      </w:r>
    </w:p>
    <w:p w:rsidR="00C34140" w:rsidRDefault="00C34140" w:rsidP="00C3414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имеющие академической задолженности. </w:t>
      </w:r>
      <w:proofErr w:type="gramEnd"/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дополнительными требованиями к признанию результатов промежуточной аттестации результатами ГИА – 9 и ЕГЭ-11 являются: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и 11 классы не ниже удовлетворительных); </w:t>
      </w:r>
    </w:p>
    <w:p w:rsidR="00C34140" w:rsidRPr="00A17649" w:rsidRDefault="00C34140" w:rsidP="00C34140">
      <w:pPr>
        <w:pStyle w:val="Default"/>
        <w:rPr>
          <w:sz w:val="28"/>
        </w:rPr>
      </w:pPr>
      <w:r w:rsidRPr="00A17649">
        <w:rPr>
          <w:sz w:val="28"/>
        </w:rPr>
        <w:t xml:space="preserve">- наличие на промежуточной аттестации отметок не ниже удовлетворительных; </w:t>
      </w:r>
    </w:p>
    <w:p w:rsidR="00C34140" w:rsidRPr="00A17649" w:rsidRDefault="00C34140" w:rsidP="00C34140">
      <w:pPr>
        <w:pStyle w:val="Default"/>
        <w:rPr>
          <w:sz w:val="28"/>
        </w:rPr>
      </w:pPr>
      <w:r w:rsidRPr="00A17649">
        <w:rPr>
          <w:sz w:val="28"/>
        </w:rPr>
        <w:t xml:space="preserve">- имеющие «зачёт» за итоговое собеседование по русскому языку; </w:t>
      </w:r>
    </w:p>
    <w:p w:rsidR="00C34140" w:rsidRPr="00A17649" w:rsidRDefault="00C34140" w:rsidP="00C34140">
      <w:pPr>
        <w:pStyle w:val="Default"/>
        <w:rPr>
          <w:sz w:val="28"/>
        </w:rPr>
      </w:pPr>
      <w:r w:rsidRPr="00A17649">
        <w:rPr>
          <w:sz w:val="28"/>
        </w:rPr>
        <w:t>- до</w:t>
      </w:r>
      <w:r>
        <w:rPr>
          <w:sz w:val="28"/>
        </w:rPr>
        <w:t>пущенные в 2020 году к ГИА – 9 и ЕГЭ- 11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Выдать выпускникам 9,11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коронавирусной инфекции (COVID – 19), аттестаты об основном общем образовании и среднем общем образовании.</w:t>
      </w:r>
    </w:p>
    <w:p w:rsidR="00C34140" w:rsidRDefault="00C34140" w:rsidP="00C34140">
      <w:pPr>
        <w:pStyle w:val="Default"/>
        <w:rPr>
          <w:sz w:val="28"/>
          <w:szCs w:val="28"/>
        </w:rPr>
      </w:pP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Допустить к ЕГЗ за курс среднего общего образования  следующих учащихся 11 класса:</w:t>
      </w:r>
    </w:p>
    <w:p w:rsidR="00C34140" w:rsidRDefault="00C34140" w:rsidP="00C3414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Камиловича</w:t>
      </w:r>
      <w:proofErr w:type="spellEnd"/>
      <w:r>
        <w:rPr>
          <w:sz w:val="28"/>
          <w:szCs w:val="28"/>
        </w:rPr>
        <w:t>.</w:t>
      </w:r>
    </w:p>
    <w:p w:rsidR="00C34140" w:rsidRDefault="00C34140" w:rsidP="00C3414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Исрафилова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Замировича</w:t>
      </w:r>
      <w:proofErr w:type="spellEnd"/>
      <w:r>
        <w:rPr>
          <w:sz w:val="28"/>
          <w:szCs w:val="28"/>
        </w:rPr>
        <w:t>.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Магомедову Диану </w:t>
      </w:r>
      <w:proofErr w:type="spellStart"/>
      <w:r>
        <w:rPr>
          <w:sz w:val="28"/>
          <w:szCs w:val="28"/>
        </w:rPr>
        <w:t>Мютелимовну</w:t>
      </w:r>
      <w:proofErr w:type="spellEnd"/>
    </w:p>
    <w:p w:rsidR="00C34140" w:rsidRDefault="00C34140" w:rsidP="00C34140">
      <w:pPr>
        <w:pStyle w:val="Default"/>
        <w:rPr>
          <w:sz w:val="28"/>
          <w:szCs w:val="28"/>
        </w:rPr>
      </w:pP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C34140" w:rsidRDefault="00C34140" w:rsidP="00C34140">
      <w:pPr>
        <w:pStyle w:val="Default"/>
        <w:rPr>
          <w:sz w:val="28"/>
          <w:szCs w:val="28"/>
        </w:rPr>
      </w:pPr>
    </w:p>
    <w:p w:rsidR="00C34140" w:rsidRDefault="00C34140" w:rsidP="00C34140">
      <w:pPr>
        <w:pStyle w:val="Default"/>
        <w:rPr>
          <w:sz w:val="28"/>
          <w:szCs w:val="28"/>
        </w:rPr>
      </w:pP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C34140" w:rsidRDefault="00C34140" w:rsidP="00C3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«Курекская  СОШ»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Н.М.  Нуров</w:t>
      </w:r>
    </w:p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C34140" w:rsidRDefault="00C34140" w:rsidP="00C34140"/>
    <w:p w:rsidR="009F7D1D" w:rsidRPr="00C34140" w:rsidRDefault="009F7D1D" w:rsidP="00C34140"/>
    <w:sectPr w:rsidR="009F7D1D" w:rsidRPr="00C34140" w:rsidSect="00A176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49"/>
    <w:rsid w:val="001C335D"/>
    <w:rsid w:val="00307469"/>
    <w:rsid w:val="009F7D1D"/>
    <w:rsid w:val="00A17649"/>
    <w:rsid w:val="00C34140"/>
    <w:rsid w:val="00F4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34140"/>
    <w:rPr>
      <w:b/>
      <w:bCs/>
    </w:rPr>
  </w:style>
  <w:style w:type="character" w:styleId="a6">
    <w:name w:val="Hyperlink"/>
    <w:basedOn w:val="a0"/>
    <w:uiPriority w:val="99"/>
    <w:unhideWhenUsed/>
    <w:rsid w:val="00C341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eksosh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MTS-Tabasaran</cp:lastModifiedBy>
  <cp:revision>2</cp:revision>
  <dcterms:created xsi:type="dcterms:W3CDTF">2020-06-12T17:39:00Z</dcterms:created>
  <dcterms:modified xsi:type="dcterms:W3CDTF">2020-06-12T20:43:00Z</dcterms:modified>
</cp:coreProperties>
</file>